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E302" w14:textId="56640F46" w:rsidR="00BC02BC" w:rsidRDefault="002E0112" w:rsidP="00BC02BC">
      <w:pPr>
        <w:spacing w:line="276" w:lineRule="auto"/>
        <w:rPr>
          <w:rFonts w:ascii="Arial" w:eastAsia="Arial" w:hAnsi="Arial" w:cs="Arial"/>
          <w:color w:val="000000"/>
          <w:sz w:val="20"/>
          <w:szCs w:val="20"/>
        </w:rPr>
      </w:pPr>
      <w:r>
        <w:rPr>
          <w:rFonts w:ascii="Arial" w:eastAsia="Arial" w:hAnsi="Arial" w:cs="Arial"/>
          <w:color w:val="000000"/>
          <w:sz w:val="20"/>
          <w:szCs w:val="20"/>
          <w:highlight w:val="white"/>
        </w:rPr>
        <w:t>Revised 12.12.2</w:t>
      </w:r>
      <w:r w:rsidR="006B71E0">
        <w:rPr>
          <w:rFonts w:ascii="Arial" w:eastAsia="Arial" w:hAnsi="Arial" w:cs="Arial"/>
          <w:color w:val="000000"/>
          <w:sz w:val="20"/>
          <w:szCs w:val="20"/>
        </w:rPr>
        <w:t>3</w:t>
      </w:r>
    </w:p>
    <w:p w14:paraId="4636575C" w14:textId="44B8CC1A" w:rsidR="003405A1" w:rsidRPr="00BC02BC" w:rsidRDefault="003405A1" w:rsidP="00BC02BC">
      <w:pPr>
        <w:spacing w:line="276" w:lineRule="auto"/>
        <w:rPr>
          <w:rStyle w:val="Strong"/>
          <w:rFonts w:ascii="Arial" w:eastAsia="Arial" w:hAnsi="Arial" w:cs="Arial"/>
          <w:b w:val="0"/>
          <w:bCs w:val="0"/>
          <w:sz w:val="20"/>
          <w:szCs w:val="20"/>
          <w:highlight w:val="white"/>
        </w:rPr>
      </w:pPr>
      <w:r>
        <w:rPr>
          <w:rFonts w:ascii="Arial" w:eastAsia="Arial" w:hAnsi="Arial" w:cs="Arial"/>
          <w:b/>
          <w:noProof/>
          <w:u w:val="single"/>
        </w:rPr>
        <w:drawing>
          <wp:anchor distT="0" distB="0" distL="114300" distR="114300" simplePos="0" relativeHeight="251659264" behindDoc="0" locked="0" layoutInCell="1" allowOverlap="1" wp14:anchorId="1253D75B" wp14:editId="318F7100">
            <wp:simplePos x="0" y="0"/>
            <wp:positionH relativeFrom="column">
              <wp:posOffset>3733800</wp:posOffset>
            </wp:positionH>
            <wp:positionV relativeFrom="paragraph">
              <wp:posOffset>0</wp:posOffset>
            </wp:positionV>
            <wp:extent cx="2027555" cy="762000"/>
            <wp:effectExtent l="0" t="0" r="4445" b="0"/>
            <wp:wrapSquare wrapText="bothSides"/>
            <wp:docPr id="983480308" name="Picture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80308" name="Picture 1" descr="A black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7555" cy="762000"/>
                    </a:xfrm>
                    <a:prstGeom prst="rect">
                      <a:avLst/>
                    </a:prstGeom>
                  </pic:spPr>
                </pic:pic>
              </a:graphicData>
            </a:graphic>
            <wp14:sizeRelH relativeFrom="page">
              <wp14:pctWidth>0</wp14:pctWidth>
            </wp14:sizeRelH>
            <wp14:sizeRelV relativeFrom="page">
              <wp14:pctHeight>0</wp14:pctHeight>
            </wp14:sizeRelV>
          </wp:anchor>
        </w:drawing>
      </w:r>
    </w:p>
    <w:p w14:paraId="1D8A8009" w14:textId="3FD4A1C5" w:rsidR="008C6B20" w:rsidRPr="002950EF" w:rsidRDefault="008C6B20" w:rsidP="003405A1">
      <w:pPr>
        <w:pStyle w:val="NormalWeb"/>
        <w:shd w:val="clear" w:color="auto" w:fill="FFFFFF"/>
        <w:spacing w:before="0" w:beforeAutospacing="0" w:after="240" w:afterAutospacing="0" w:line="276" w:lineRule="auto"/>
        <w:jc w:val="center"/>
        <w:rPr>
          <w:rStyle w:val="Strong"/>
          <w:rFonts w:ascii="Arial" w:hAnsi="Arial" w:cs="Arial"/>
          <w:color w:val="000000"/>
          <w:sz w:val="32"/>
          <w:szCs w:val="32"/>
          <w:u w:val="single"/>
        </w:rPr>
      </w:pPr>
      <w:r w:rsidRPr="002950EF">
        <w:rPr>
          <w:rStyle w:val="Strong"/>
          <w:rFonts w:ascii="Arial" w:hAnsi="Arial" w:cs="Arial"/>
          <w:color w:val="000000"/>
          <w:sz w:val="32"/>
          <w:szCs w:val="32"/>
          <w:u w:val="single"/>
        </w:rPr>
        <w:t>MINI STOCK RULES</w:t>
      </w:r>
    </w:p>
    <w:p w14:paraId="30693C0E" w14:textId="77777777" w:rsidR="003405A1" w:rsidRDefault="003405A1" w:rsidP="003405A1">
      <w:pPr>
        <w:spacing w:line="276" w:lineRule="auto"/>
        <w:rPr>
          <w:rFonts w:ascii="Arial" w:eastAsia="Arial" w:hAnsi="Arial" w:cs="Arial"/>
          <w:sz w:val="20"/>
          <w:szCs w:val="20"/>
        </w:rPr>
      </w:pPr>
    </w:p>
    <w:p w14:paraId="750369AA" w14:textId="77777777" w:rsidR="00BC02BC" w:rsidRDefault="00BC02BC" w:rsidP="006E1E71">
      <w:pPr>
        <w:shd w:val="clear" w:color="auto" w:fill="FFFFFF"/>
        <w:spacing w:line="23" w:lineRule="atLeast"/>
        <w:rPr>
          <w:rFonts w:ascii="Arial" w:eastAsia="Times New Roman" w:hAnsi="Arial" w:cs="Arial"/>
          <w:color w:val="000000"/>
          <w:kern w:val="0"/>
          <w:sz w:val="20"/>
          <w:szCs w:val="20"/>
          <w14:ligatures w14:val="none"/>
        </w:rPr>
      </w:pPr>
    </w:p>
    <w:p w14:paraId="34F9CDD3" w14:textId="063331A0" w:rsidR="006E1E71" w:rsidRPr="008931F2" w:rsidRDefault="006E1E71" w:rsidP="006E1E71">
      <w:pPr>
        <w:shd w:val="clear" w:color="auto" w:fill="FFFFFF"/>
        <w:spacing w:line="23" w:lineRule="atLeast"/>
        <w:rPr>
          <w:rFonts w:ascii="Arial" w:eastAsia="Times New Roman" w:hAnsi="Arial" w:cs="Arial"/>
          <w:color w:val="000000"/>
          <w:sz w:val="20"/>
          <w:szCs w:val="20"/>
        </w:rPr>
      </w:pPr>
      <w:r w:rsidRPr="009C17D1">
        <w:rPr>
          <w:rFonts w:ascii="Arial" w:eastAsia="Times New Roman" w:hAnsi="Arial" w:cs="Arial"/>
          <w:color w:val="000000"/>
          <w:kern w:val="0"/>
          <w:sz w:val="20"/>
          <w:szCs w:val="20"/>
          <w14:ligatures w14:val="none"/>
        </w:rPr>
        <w:t>Speedway reserves the right to update, modify, and/or delete rules at any time deemed necessary to ensure safety, fair competition or any other reason that may be appropriate.</w:t>
      </w:r>
    </w:p>
    <w:p w14:paraId="14C48524" w14:textId="54FFA3D1" w:rsidR="008C6B20" w:rsidRPr="008C6B20" w:rsidRDefault="008C6B20" w:rsidP="008C6B20">
      <w:pPr>
        <w:rPr>
          <w:rFonts w:ascii="Times New Roman" w:eastAsia="Times New Roman" w:hAnsi="Times New Roman" w:cs="Times New Roman"/>
          <w:kern w:val="0"/>
          <w14:ligatures w14:val="none"/>
        </w:rPr>
      </w:pPr>
      <w:r w:rsidRPr="008C6B20">
        <w:rPr>
          <w:rFonts w:ascii="Arial" w:eastAsia="Times New Roman" w:hAnsi="Arial" w:cs="Arial"/>
          <w:color w:val="000000"/>
          <w:kern w:val="0"/>
          <w:sz w:val="20"/>
          <w:szCs w:val="20"/>
          <w14:ligatures w14:val="none"/>
        </w:rPr>
        <w:br/>
        <w:t>Mirrors allowed, absolutely no radios! No phones or communication devices in the car. </w:t>
      </w:r>
    </w:p>
    <w:p w14:paraId="275F58DF" w14:textId="0DD973C7" w:rsidR="008C6B20" w:rsidRPr="008C6B20" w:rsidRDefault="008C6B20" w:rsidP="008C6B20">
      <w:pPr>
        <w:rPr>
          <w:rFonts w:ascii="Times New Roman" w:eastAsia="Times New Roman" w:hAnsi="Times New Roman" w:cs="Times New Roman"/>
          <w:kern w:val="0"/>
          <w14:ligatures w14:val="none"/>
        </w:rPr>
      </w:pPr>
      <w:r w:rsidRPr="008C6B20">
        <w:rPr>
          <w:rFonts w:ascii="Arial" w:eastAsia="Times New Roman" w:hAnsi="Arial" w:cs="Arial"/>
          <w:color w:val="000000"/>
          <w:kern w:val="0"/>
          <w:sz w:val="20"/>
          <w:szCs w:val="20"/>
          <w14:ligatures w14:val="none"/>
        </w:rPr>
        <w:br/>
        <w:t>If the rules do not say you can do it, then don’t do it! Be sure to check the General Rules. All interpretations of rules by a Speedway Management or Speedway Technical Official are final. UNAWARENESS OR IGNORANCE IS NO EXCUSE!</w:t>
      </w:r>
    </w:p>
    <w:p w14:paraId="757017B3" w14:textId="20C1F107" w:rsidR="008C6B20" w:rsidRPr="008C6B20" w:rsidRDefault="008C6B20" w:rsidP="008C6B20">
      <w:pPr>
        <w:pStyle w:val="NormalWeb"/>
        <w:shd w:val="clear" w:color="auto" w:fill="FFFFFF"/>
        <w:spacing w:before="240" w:beforeAutospacing="0" w:after="0" w:afterAutospacing="0" w:line="276" w:lineRule="auto"/>
        <w:rPr>
          <w:rFonts w:ascii="Arial" w:hAnsi="Arial" w:cs="Arial"/>
          <w:color w:val="000000"/>
          <w:sz w:val="20"/>
          <w:szCs w:val="20"/>
          <w:u w:val="single"/>
        </w:rPr>
      </w:pPr>
      <w:r w:rsidRPr="008C6B20">
        <w:rPr>
          <w:rStyle w:val="Strong"/>
          <w:rFonts w:ascii="Arial" w:hAnsi="Arial" w:cs="Arial"/>
          <w:b w:val="0"/>
          <w:bCs w:val="0"/>
          <w:color w:val="000000"/>
          <w:sz w:val="20"/>
          <w:szCs w:val="20"/>
          <w:u w:val="single"/>
        </w:rPr>
        <w:t>1.</w:t>
      </w:r>
      <w:r>
        <w:rPr>
          <w:rStyle w:val="Strong"/>
          <w:rFonts w:ascii="Arial" w:hAnsi="Arial" w:cs="Arial"/>
          <w:color w:val="000000"/>
          <w:sz w:val="20"/>
          <w:szCs w:val="20"/>
          <w:u w:val="single"/>
        </w:rPr>
        <w:t xml:space="preserve"> </w:t>
      </w:r>
      <w:r w:rsidRPr="008C6B20">
        <w:rPr>
          <w:rStyle w:val="Strong"/>
          <w:rFonts w:ascii="Arial" w:hAnsi="Arial" w:cs="Arial"/>
          <w:color w:val="000000"/>
          <w:sz w:val="20"/>
          <w:szCs w:val="20"/>
          <w:u w:val="single"/>
        </w:rPr>
        <w:t>CARS</w:t>
      </w:r>
    </w:p>
    <w:p w14:paraId="0F80EBF5" w14:textId="77777777" w:rsidR="008C6B20" w:rsidRDefault="008C6B20" w:rsidP="008C6B20">
      <w:pPr>
        <w:pStyle w:val="NormalWeb"/>
        <w:numPr>
          <w:ilvl w:val="0"/>
          <w:numId w:val="2"/>
        </w:numPr>
        <w:shd w:val="clear" w:color="auto" w:fill="FFFFFF"/>
        <w:spacing w:before="24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Each car must have a Hayes, Motors or Chilton’s repair manual with them at all times in tech.</w:t>
      </w:r>
    </w:p>
    <w:p w14:paraId="6EC3171F" w14:textId="77777777"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Any 4-cyl car or truck allowed. VIN # must be attached to the car and a data link connector must be available. Vtech &amp; Ecotec allowed – Vtech solenoid must be disconnected. Nissan must disconnect the variable timing wire.</w:t>
      </w:r>
    </w:p>
    <w:p w14:paraId="50D99F79" w14:textId="77777777"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Engine must be for a year/model. No rotary motors. If changing from auto to manual transmission all components for transmission must be swapped also. No Turbo or HP Vehicles or engines. Compression ratio for engine manual + .2% for carbon / rebuild.</w:t>
      </w:r>
    </w:p>
    <w:p w14:paraId="00EEE4F5" w14:textId="7C63AC08"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All parts must remain strictly stock, Intakes, carburetors, exhaust manifolds, distributors, and every item on your car.</w:t>
      </w:r>
    </w:p>
    <w:p w14:paraId="6B3DC6BA" w14:textId="77777777"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NEW Weights: NO TOLERANCE ON WEIGHTS!!</w:t>
      </w:r>
    </w:p>
    <w:p w14:paraId="4FB41058" w14:textId="77777777" w:rsidR="008C6B20" w:rsidRDefault="008C6B20" w:rsidP="008C6B20">
      <w:pPr>
        <w:pStyle w:val="NormalWeb"/>
        <w:numPr>
          <w:ilvl w:val="1"/>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 xml:space="preserve">Engine size under 2.0 = 1900 </w:t>
      </w:r>
      <w:proofErr w:type="spellStart"/>
      <w:r w:rsidRPr="008C6B20">
        <w:rPr>
          <w:rFonts w:ascii="Arial" w:hAnsi="Arial" w:cs="Arial"/>
          <w:color w:val="000000"/>
          <w:sz w:val="20"/>
          <w:szCs w:val="20"/>
        </w:rPr>
        <w:t>lbs</w:t>
      </w:r>
      <w:proofErr w:type="spellEnd"/>
    </w:p>
    <w:p w14:paraId="13D85B57" w14:textId="77777777" w:rsidR="008C6B20" w:rsidRDefault="008C6B20" w:rsidP="008C6B20">
      <w:pPr>
        <w:pStyle w:val="NormalWeb"/>
        <w:numPr>
          <w:ilvl w:val="1"/>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 xml:space="preserve">Engine size 2.0 = 2200 </w:t>
      </w:r>
      <w:proofErr w:type="spellStart"/>
      <w:r w:rsidRPr="008C6B20">
        <w:rPr>
          <w:rFonts w:ascii="Arial" w:hAnsi="Arial" w:cs="Arial"/>
          <w:color w:val="000000"/>
          <w:sz w:val="20"/>
          <w:szCs w:val="20"/>
        </w:rPr>
        <w:t>lbs</w:t>
      </w:r>
      <w:proofErr w:type="spellEnd"/>
    </w:p>
    <w:p w14:paraId="6796B42C" w14:textId="77777777" w:rsidR="008C6B20" w:rsidRDefault="008C6B20" w:rsidP="008C6B20">
      <w:pPr>
        <w:pStyle w:val="NormalWeb"/>
        <w:numPr>
          <w:ilvl w:val="1"/>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VTECH/</w:t>
      </w:r>
      <w:proofErr w:type="spellStart"/>
      <w:r w:rsidRPr="008C6B20">
        <w:rPr>
          <w:rFonts w:ascii="Arial" w:hAnsi="Arial" w:cs="Arial"/>
          <w:color w:val="000000"/>
          <w:sz w:val="20"/>
          <w:szCs w:val="20"/>
        </w:rPr>
        <w:t>Ecotech</w:t>
      </w:r>
      <w:proofErr w:type="spellEnd"/>
      <w:r w:rsidRPr="008C6B20">
        <w:rPr>
          <w:rFonts w:ascii="Arial" w:hAnsi="Arial" w:cs="Arial"/>
          <w:color w:val="000000"/>
          <w:sz w:val="20"/>
          <w:szCs w:val="20"/>
        </w:rPr>
        <w:t xml:space="preserve"> = 2200 </w:t>
      </w:r>
      <w:proofErr w:type="spellStart"/>
      <w:r w:rsidRPr="008C6B20">
        <w:rPr>
          <w:rFonts w:ascii="Arial" w:hAnsi="Arial" w:cs="Arial"/>
          <w:color w:val="000000"/>
          <w:sz w:val="20"/>
          <w:szCs w:val="20"/>
        </w:rPr>
        <w:t>lbs</w:t>
      </w:r>
      <w:proofErr w:type="spellEnd"/>
    </w:p>
    <w:p w14:paraId="10FE224D" w14:textId="77777777" w:rsidR="008C6B20" w:rsidRDefault="008C6B20" w:rsidP="008C6B20">
      <w:pPr>
        <w:pStyle w:val="NormalWeb"/>
        <w:numPr>
          <w:ilvl w:val="1"/>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 xml:space="preserve">Dodge 2.2 = 2200 </w:t>
      </w:r>
      <w:proofErr w:type="spellStart"/>
      <w:r w:rsidRPr="008C6B20">
        <w:rPr>
          <w:rFonts w:ascii="Arial" w:hAnsi="Arial" w:cs="Arial"/>
          <w:color w:val="000000"/>
          <w:sz w:val="20"/>
          <w:szCs w:val="20"/>
        </w:rPr>
        <w:t>lbs</w:t>
      </w:r>
      <w:proofErr w:type="spellEnd"/>
    </w:p>
    <w:p w14:paraId="08A666EE" w14:textId="77777777" w:rsidR="008C6B20" w:rsidRDefault="008C6B20" w:rsidP="008C6B20">
      <w:pPr>
        <w:pStyle w:val="NormalWeb"/>
        <w:numPr>
          <w:ilvl w:val="1"/>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 xml:space="preserve">Cars with dual cams or RT cylinder head and/or RT computer = 2300 </w:t>
      </w:r>
      <w:proofErr w:type="spellStart"/>
      <w:r w:rsidRPr="008C6B20">
        <w:rPr>
          <w:rFonts w:ascii="Arial" w:hAnsi="Arial" w:cs="Arial"/>
          <w:color w:val="000000"/>
          <w:sz w:val="20"/>
          <w:szCs w:val="20"/>
        </w:rPr>
        <w:t>lbs</w:t>
      </w:r>
      <w:proofErr w:type="spellEnd"/>
    </w:p>
    <w:p w14:paraId="46ADBC0D" w14:textId="77777777" w:rsidR="008C6B20" w:rsidRDefault="008C6B20" w:rsidP="008C6B20">
      <w:pPr>
        <w:pStyle w:val="NormalWeb"/>
        <w:numPr>
          <w:ilvl w:val="1"/>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 xml:space="preserve">Engine size 2.3 and over = 2350 </w:t>
      </w:r>
      <w:proofErr w:type="spellStart"/>
      <w:r w:rsidRPr="008C6B20">
        <w:rPr>
          <w:rFonts w:ascii="Arial" w:hAnsi="Arial" w:cs="Arial"/>
          <w:color w:val="000000"/>
          <w:sz w:val="20"/>
          <w:szCs w:val="20"/>
        </w:rPr>
        <w:t>lbs</w:t>
      </w:r>
      <w:proofErr w:type="spellEnd"/>
    </w:p>
    <w:p w14:paraId="69E3388F" w14:textId="77777777"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NEW Percentage (Left Side Max):</w:t>
      </w:r>
    </w:p>
    <w:p w14:paraId="59C93FC6" w14:textId="77777777" w:rsidR="008C6B20" w:rsidRDefault="008C6B20" w:rsidP="008C6B20">
      <w:pPr>
        <w:pStyle w:val="NormalWeb"/>
        <w:numPr>
          <w:ilvl w:val="1"/>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Dodge Neon = 53%</w:t>
      </w:r>
    </w:p>
    <w:p w14:paraId="0FEE35D2" w14:textId="77777777" w:rsidR="008C6B20" w:rsidRDefault="008C6B20" w:rsidP="008C6B20">
      <w:pPr>
        <w:pStyle w:val="NormalWeb"/>
        <w:numPr>
          <w:ilvl w:val="1"/>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VTECH/</w:t>
      </w:r>
      <w:proofErr w:type="spellStart"/>
      <w:r w:rsidRPr="008C6B20">
        <w:rPr>
          <w:rFonts w:ascii="Arial" w:hAnsi="Arial" w:cs="Arial"/>
          <w:color w:val="000000"/>
          <w:sz w:val="20"/>
          <w:szCs w:val="20"/>
        </w:rPr>
        <w:t>Ecotech</w:t>
      </w:r>
      <w:proofErr w:type="spellEnd"/>
      <w:r w:rsidRPr="008C6B20">
        <w:rPr>
          <w:rFonts w:ascii="Arial" w:hAnsi="Arial" w:cs="Arial"/>
          <w:color w:val="000000"/>
          <w:sz w:val="20"/>
          <w:szCs w:val="20"/>
        </w:rPr>
        <w:t>/Nissan spec V = 53%</w:t>
      </w:r>
    </w:p>
    <w:p w14:paraId="027386B6" w14:textId="77777777" w:rsidR="008C6B20" w:rsidRDefault="008C6B20" w:rsidP="008C6B20">
      <w:pPr>
        <w:pStyle w:val="NormalWeb"/>
        <w:numPr>
          <w:ilvl w:val="1"/>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Dodge 2.2 = 55</w:t>
      </w:r>
      <w:r>
        <w:rPr>
          <w:rFonts w:ascii="Arial" w:hAnsi="Arial" w:cs="Arial"/>
          <w:color w:val="000000"/>
          <w:sz w:val="20"/>
          <w:szCs w:val="20"/>
        </w:rPr>
        <w:t>%</w:t>
      </w:r>
    </w:p>
    <w:p w14:paraId="2CC6FE4D" w14:textId="77777777" w:rsidR="008C6B20" w:rsidRDefault="008C6B20" w:rsidP="008C6B20">
      <w:pPr>
        <w:pStyle w:val="NormalWeb"/>
        <w:numPr>
          <w:ilvl w:val="1"/>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All others = 55%</w:t>
      </w:r>
    </w:p>
    <w:p w14:paraId="3989B9AF" w14:textId="77777777"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Ok to lock the rear end or front end. Must be welded only.</w:t>
      </w:r>
    </w:p>
    <w:p w14:paraId="6B961367" w14:textId="77777777"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Non computerized cars may run 350 or 500 cfm Holley carburetors. May use an aftermarket adapter plate. Spacer/adapter maximum 1.65”, including gaskets. Carburetor bowl must face the front of the car.</w:t>
      </w:r>
    </w:p>
    <w:p w14:paraId="222CEB11" w14:textId="77777777"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Dodge 2.2 may cut/deck cylinder head and cam lift cannot be over .500. Hydraulic lifters only.</w:t>
      </w:r>
    </w:p>
    <w:p w14:paraId="4D01FB3F" w14:textId="77777777"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Cars must remain year/model on components associated with that manufacturer. Engine CC, WEIGHT AND LEFT SIDE PERCENTAGE must be displayed on the right side of hood in 2” size.</w:t>
      </w:r>
    </w:p>
    <w:p w14:paraId="73A46F61" w14:textId="77777777"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No lead may be mounted in front of the driver.</w:t>
      </w:r>
    </w:p>
    <w:p w14:paraId="76D823BB" w14:textId="77777777"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Access hole must be installed to view the clutch area and back of the flywheel.</w:t>
      </w:r>
    </w:p>
    <w:p w14:paraId="26B8FDE5" w14:textId="77777777" w:rsidR="008C6B20" w:rsidRDefault="008C6B20" w:rsidP="008C6B20">
      <w:pPr>
        <w:pStyle w:val="NormalWeb"/>
        <w:numPr>
          <w:ilvl w:val="0"/>
          <w:numId w:val="2"/>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Wheel base – Maximum allowable difference from side to side is 1 inch.</w:t>
      </w:r>
    </w:p>
    <w:p w14:paraId="4469F4B2" w14:textId="33CBA656" w:rsidR="008C6B20" w:rsidRPr="008C6B20" w:rsidRDefault="008C6B20" w:rsidP="008C6B20">
      <w:pPr>
        <w:pStyle w:val="NormalWeb"/>
        <w:numPr>
          <w:ilvl w:val="0"/>
          <w:numId w:val="2"/>
        </w:numPr>
        <w:shd w:val="clear" w:color="auto" w:fill="FFFFFF"/>
        <w:spacing w:before="0" w:beforeAutospacing="0" w:after="240" w:afterAutospacing="0" w:line="276" w:lineRule="auto"/>
        <w:rPr>
          <w:rFonts w:ascii="Arial" w:hAnsi="Arial" w:cs="Arial"/>
          <w:color w:val="000000"/>
          <w:sz w:val="20"/>
          <w:szCs w:val="20"/>
        </w:rPr>
      </w:pPr>
      <w:r w:rsidRPr="008C6B20">
        <w:rPr>
          <w:rFonts w:ascii="Arial" w:hAnsi="Arial" w:cs="Arial"/>
          <w:color w:val="000000"/>
          <w:sz w:val="20"/>
          <w:szCs w:val="20"/>
        </w:rPr>
        <w:t>Aluminum pulley/balancer okay.</w:t>
      </w:r>
    </w:p>
    <w:p w14:paraId="0C5033FF" w14:textId="77777777" w:rsidR="008C6B20" w:rsidRDefault="008C6B20" w:rsidP="008C6B20">
      <w:pPr>
        <w:pStyle w:val="NormalWeb"/>
        <w:spacing w:before="0" w:beforeAutospacing="0" w:after="0" w:afterAutospacing="0" w:line="276" w:lineRule="auto"/>
        <w:rPr>
          <w:rFonts w:ascii="Arial" w:hAnsi="Arial" w:cs="Arial"/>
          <w:color w:val="000000"/>
          <w:sz w:val="20"/>
          <w:szCs w:val="20"/>
          <w:u w:val="single"/>
          <w:shd w:val="clear" w:color="auto" w:fill="FFFFFF"/>
        </w:rPr>
      </w:pPr>
      <w:r w:rsidRPr="008C6B20">
        <w:rPr>
          <w:rStyle w:val="Strong"/>
          <w:rFonts w:ascii="Arial" w:hAnsi="Arial" w:cs="Arial"/>
          <w:color w:val="000000"/>
          <w:sz w:val="20"/>
          <w:szCs w:val="20"/>
          <w:u w:val="single"/>
          <w:shd w:val="clear" w:color="auto" w:fill="FFFFFF"/>
        </w:rPr>
        <w:t>2. BODY</w:t>
      </w:r>
    </w:p>
    <w:p w14:paraId="1AFF61D3" w14:textId="121C6381" w:rsidR="008C6B20" w:rsidRPr="008C6B20" w:rsidRDefault="008C6B20" w:rsidP="008C6B20">
      <w:pPr>
        <w:pStyle w:val="NormalWeb"/>
        <w:numPr>
          <w:ilvl w:val="0"/>
          <w:numId w:val="5"/>
        </w:numPr>
        <w:spacing w:before="240" w:beforeAutospacing="0" w:after="240" w:afterAutospacing="0" w:line="276" w:lineRule="auto"/>
        <w:rPr>
          <w:rFonts w:ascii="Arial" w:hAnsi="Arial" w:cs="Arial"/>
          <w:color w:val="000000"/>
          <w:sz w:val="20"/>
          <w:szCs w:val="20"/>
          <w:u w:val="single"/>
          <w:shd w:val="clear" w:color="auto" w:fill="FFFFFF"/>
        </w:rPr>
      </w:pPr>
      <w:r w:rsidRPr="008C6B20">
        <w:rPr>
          <w:rFonts w:ascii="Arial" w:hAnsi="Arial" w:cs="Arial"/>
          <w:color w:val="000000"/>
          <w:sz w:val="20"/>
          <w:szCs w:val="20"/>
        </w:rPr>
        <w:t>May replace any corroded metal with 22 gauge or thicker sheet metal for door skins, fenders, and quarter panels. Must look like an actual car – no slab sides. Door must round down and mount to the rocker like a factory door. No filler panels. All fabricated quarter panels must mount flush where the sail panel meets the side of the quarter panel with no lip or shelf. (Must keep 6” of top quarter panels stock).</w:t>
      </w:r>
    </w:p>
    <w:p w14:paraId="02E7A33F" w14:textId="77777777" w:rsidR="008C6B20" w:rsidRDefault="008C6B20" w:rsidP="008C6B20">
      <w:pPr>
        <w:pStyle w:val="NormalWeb"/>
        <w:shd w:val="clear" w:color="auto" w:fill="FFFFFF"/>
        <w:spacing w:before="0" w:beforeAutospacing="0" w:after="0" w:afterAutospacing="0" w:line="276" w:lineRule="auto"/>
        <w:rPr>
          <w:rFonts w:ascii="Arial" w:hAnsi="Arial" w:cs="Arial"/>
          <w:color w:val="000000"/>
          <w:sz w:val="20"/>
          <w:szCs w:val="20"/>
          <w:u w:val="single"/>
        </w:rPr>
      </w:pPr>
      <w:r w:rsidRPr="008C6B20">
        <w:rPr>
          <w:rStyle w:val="Strong"/>
          <w:rFonts w:ascii="Arial" w:hAnsi="Arial" w:cs="Arial"/>
          <w:color w:val="000000"/>
          <w:sz w:val="20"/>
          <w:szCs w:val="20"/>
          <w:u w:val="single"/>
        </w:rPr>
        <w:lastRenderedPageBreak/>
        <w:t>3. GLASS</w:t>
      </w:r>
    </w:p>
    <w:p w14:paraId="285F08B6" w14:textId="75BA309B" w:rsidR="008C6B20" w:rsidRPr="008C6B20" w:rsidRDefault="008C6B20" w:rsidP="008C6B20">
      <w:pPr>
        <w:pStyle w:val="NormalWeb"/>
        <w:numPr>
          <w:ilvl w:val="0"/>
          <w:numId w:val="5"/>
        </w:numPr>
        <w:shd w:val="clear" w:color="auto" w:fill="FFFFFF"/>
        <w:spacing w:before="240" w:beforeAutospacing="0" w:after="240" w:afterAutospacing="0" w:line="276" w:lineRule="auto"/>
        <w:rPr>
          <w:rFonts w:ascii="Arial" w:hAnsi="Arial" w:cs="Arial"/>
          <w:color w:val="000000"/>
          <w:sz w:val="20"/>
          <w:szCs w:val="20"/>
          <w:u w:val="single"/>
        </w:rPr>
      </w:pPr>
      <w:r w:rsidRPr="008C6B20">
        <w:rPr>
          <w:rFonts w:ascii="Arial" w:hAnsi="Arial" w:cs="Arial"/>
          <w:color w:val="000000"/>
          <w:sz w:val="20"/>
          <w:szCs w:val="20"/>
        </w:rPr>
        <w:t>All side and rear glass must be removed.</w:t>
      </w:r>
    </w:p>
    <w:p w14:paraId="486E528C" w14:textId="77777777" w:rsidR="008C6B20" w:rsidRDefault="008C6B20" w:rsidP="008C6B20">
      <w:pPr>
        <w:pStyle w:val="NormalWeb"/>
        <w:shd w:val="clear" w:color="auto" w:fill="FFFFFF"/>
        <w:spacing w:before="0" w:beforeAutospacing="0" w:after="0" w:afterAutospacing="0" w:line="276" w:lineRule="auto"/>
        <w:rPr>
          <w:rFonts w:ascii="Arial" w:hAnsi="Arial" w:cs="Arial"/>
          <w:color w:val="000000"/>
          <w:sz w:val="20"/>
          <w:szCs w:val="20"/>
          <w:u w:val="single"/>
        </w:rPr>
      </w:pPr>
      <w:r w:rsidRPr="008C6B20">
        <w:rPr>
          <w:rStyle w:val="Strong"/>
          <w:rFonts w:ascii="Arial" w:hAnsi="Arial" w:cs="Arial"/>
          <w:color w:val="000000"/>
          <w:sz w:val="20"/>
          <w:szCs w:val="20"/>
          <w:u w:val="single"/>
        </w:rPr>
        <w:t>4. INTERIOR</w:t>
      </w:r>
    </w:p>
    <w:p w14:paraId="153E5B90" w14:textId="77777777" w:rsidR="008C6B20" w:rsidRPr="008C6B20" w:rsidRDefault="008C6B20" w:rsidP="008C6B20">
      <w:pPr>
        <w:pStyle w:val="NormalWeb"/>
        <w:numPr>
          <w:ilvl w:val="0"/>
          <w:numId w:val="5"/>
        </w:numPr>
        <w:shd w:val="clear" w:color="auto" w:fill="FFFFFF"/>
        <w:spacing w:before="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Remove all burnable items that unbolts, no cutting.</w:t>
      </w:r>
    </w:p>
    <w:p w14:paraId="3EA52D8B" w14:textId="7EF4ED3E" w:rsidR="008C6B20" w:rsidRPr="008C6B20" w:rsidRDefault="008C6B20" w:rsidP="008C6B20">
      <w:pPr>
        <w:pStyle w:val="NormalWeb"/>
        <w:numPr>
          <w:ilvl w:val="0"/>
          <w:numId w:val="5"/>
        </w:numPr>
        <w:shd w:val="clear" w:color="auto" w:fill="FFFFFF"/>
        <w:spacing w:before="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No gutting, except for doors, hood, and trunk lid. Doors must be welded closed.</w:t>
      </w:r>
    </w:p>
    <w:p w14:paraId="0BE15D33" w14:textId="77777777" w:rsidR="008C6B20" w:rsidRPr="008C6B20" w:rsidRDefault="008C6B20" w:rsidP="008C6B20">
      <w:pPr>
        <w:pStyle w:val="NormalWeb"/>
        <w:shd w:val="clear" w:color="auto" w:fill="FFFFFF"/>
        <w:spacing w:before="240" w:beforeAutospacing="0" w:after="240" w:afterAutospacing="0" w:line="276" w:lineRule="auto"/>
        <w:rPr>
          <w:rFonts w:ascii="Arial" w:hAnsi="Arial" w:cs="Arial"/>
          <w:color w:val="000000"/>
          <w:sz w:val="20"/>
          <w:szCs w:val="20"/>
          <w:u w:val="single"/>
        </w:rPr>
      </w:pPr>
      <w:r w:rsidRPr="008C6B20">
        <w:rPr>
          <w:rStyle w:val="Strong"/>
          <w:rFonts w:ascii="Arial" w:hAnsi="Arial" w:cs="Arial"/>
          <w:color w:val="000000"/>
          <w:sz w:val="20"/>
          <w:szCs w:val="20"/>
          <w:u w:val="single"/>
        </w:rPr>
        <w:t>5. SEATS</w:t>
      </w:r>
    </w:p>
    <w:p w14:paraId="280B22D5" w14:textId="0FBE2014" w:rsidR="008C6B20" w:rsidRPr="008C6B20" w:rsidRDefault="008C6B20" w:rsidP="008C6B20">
      <w:pPr>
        <w:pStyle w:val="NormalWeb"/>
        <w:numPr>
          <w:ilvl w:val="0"/>
          <w:numId w:val="6"/>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Must use a Racing Seat and belts can be no older than 3 years.</w:t>
      </w:r>
    </w:p>
    <w:p w14:paraId="4828FF2E" w14:textId="77777777" w:rsidR="008C6B20" w:rsidRDefault="008C6B20" w:rsidP="008C6B20">
      <w:pPr>
        <w:pStyle w:val="NormalWeb"/>
        <w:shd w:val="clear" w:color="auto" w:fill="FFFFFF"/>
        <w:spacing w:before="0" w:beforeAutospacing="0" w:after="240" w:afterAutospacing="0" w:line="276" w:lineRule="auto"/>
        <w:rPr>
          <w:rFonts w:ascii="Arial" w:hAnsi="Arial" w:cs="Arial"/>
          <w:color w:val="000000"/>
          <w:sz w:val="20"/>
          <w:szCs w:val="20"/>
          <w:u w:val="single"/>
        </w:rPr>
      </w:pPr>
      <w:r w:rsidRPr="008C6B20">
        <w:rPr>
          <w:rStyle w:val="Strong"/>
          <w:rFonts w:ascii="Arial" w:hAnsi="Arial" w:cs="Arial"/>
          <w:color w:val="000000"/>
          <w:sz w:val="20"/>
          <w:szCs w:val="20"/>
          <w:u w:val="single"/>
        </w:rPr>
        <w:t>6. WINDOW NETS</w:t>
      </w:r>
    </w:p>
    <w:p w14:paraId="107DC76A" w14:textId="77777777" w:rsidR="008C6B20" w:rsidRDefault="008C6B20" w:rsidP="008C6B20">
      <w:pPr>
        <w:pStyle w:val="NormalWeb"/>
        <w:numPr>
          <w:ilvl w:val="0"/>
          <w:numId w:val="6"/>
        </w:numPr>
        <w:shd w:val="clear" w:color="auto" w:fill="FFFFFF"/>
        <w:spacing w:before="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Driver’s side window net is mandatory.</w:t>
      </w:r>
    </w:p>
    <w:p w14:paraId="799CBF2B" w14:textId="77777777" w:rsidR="008C6B20" w:rsidRPr="008C6B20" w:rsidRDefault="008C6B20" w:rsidP="008C6B20">
      <w:pPr>
        <w:pStyle w:val="NormalWeb"/>
        <w:numPr>
          <w:ilvl w:val="0"/>
          <w:numId w:val="6"/>
        </w:numPr>
        <w:shd w:val="clear" w:color="auto" w:fill="FFFFFF"/>
        <w:spacing w:before="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DOORS / Exterior</w:t>
      </w:r>
    </w:p>
    <w:p w14:paraId="2662F989" w14:textId="09ED8F3D" w:rsidR="008C6B20" w:rsidRPr="008C6B20" w:rsidRDefault="008C6B20" w:rsidP="008C6B20">
      <w:pPr>
        <w:pStyle w:val="NormalWeb"/>
        <w:numPr>
          <w:ilvl w:val="0"/>
          <w:numId w:val="6"/>
        </w:numPr>
        <w:shd w:val="clear" w:color="auto" w:fill="FFFFFF"/>
        <w:spacing w:before="0" w:beforeAutospacing="0" w:after="240" w:afterAutospacing="0" w:line="276" w:lineRule="auto"/>
        <w:rPr>
          <w:rFonts w:ascii="Arial" w:hAnsi="Arial" w:cs="Arial"/>
          <w:color w:val="000000"/>
          <w:sz w:val="20"/>
          <w:szCs w:val="20"/>
          <w:u w:val="single"/>
        </w:rPr>
      </w:pPr>
      <w:r w:rsidRPr="008C6B20">
        <w:rPr>
          <w:rFonts w:ascii="Arial" w:hAnsi="Arial" w:cs="Arial"/>
          <w:color w:val="000000"/>
          <w:sz w:val="20"/>
          <w:szCs w:val="20"/>
        </w:rPr>
        <w:t>Doors must be securely closed and welded shut. May reskin doors and quarters for appearance.</w:t>
      </w:r>
    </w:p>
    <w:p w14:paraId="3CD3B472" w14:textId="77777777" w:rsidR="008C6B20" w:rsidRPr="00386C0B" w:rsidRDefault="008C6B20" w:rsidP="008C6B20">
      <w:pPr>
        <w:pStyle w:val="NormalWeb"/>
        <w:shd w:val="clear" w:color="auto" w:fill="FFFFFF"/>
        <w:spacing w:before="0" w:beforeAutospacing="0" w:after="240" w:afterAutospacing="0" w:line="276" w:lineRule="auto"/>
        <w:rPr>
          <w:rStyle w:val="Strong"/>
          <w:rFonts w:ascii="Arial" w:hAnsi="Arial" w:cs="Arial"/>
          <w:color w:val="000000"/>
          <w:sz w:val="20"/>
          <w:szCs w:val="20"/>
          <w:u w:val="single"/>
        </w:rPr>
      </w:pPr>
      <w:r w:rsidRPr="00386C0B">
        <w:rPr>
          <w:rStyle w:val="Strong"/>
          <w:rFonts w:ascii="Arial" w:hAnsi="Arial" w:cs="Arial"/>
          <w:color w:val="000000"/>
          <w:sz w:val="20"/>
          <w:szCs w:val="20"/>
          <w:u w:val="single"/>
        </w:rPr>
        <w:t>7. SPRINGS</w:t>
      </w:r>
    </w:p>
    <w:p w14:paraId="63DC56E2" w14:textId="65EE64EC" w:rsidR="008C6B20" w:rsidRPr="008C6B20" w:rsidRDefault="008C6B20" w:rsidP="008C6B20">
      <w:pPr>
        <w:pStyle w:val="NormalWeb"/>
        <w:numPr>
          <w:ilvl w:val="0"/>
          <w:numId w:val="7"/>
        </w:numPr>
        <w:shd w:val="clear" w:color="auto" w:fill="FFFFFF"/>
        <w:spacing w:before="0" w:beforeAutospacing="0" w:after="240" w:afterAutospacing="0" w:line="276" w:lineRule="auto"/>
        <w:rPr>
          <w:rFonts w:ascii="Arial" w:hAnsi="Arial" w:cs="Arial"/>
          <w:color w:val="000000"/>
          <w:sz w:val="20"/>
          <w:szCs w:val="20"/>
        </w:rPr>
      </w:pPr>
      <w:r w:rsidRPr="008C6B20">
        <w:rPr>
          <w:rFonts w:ascii="Arial" w:hAnsi="Arial" w:cs="Arial"/>
          <w:color w:val="000000"/>
          <w:sz w:val="20"/>
          <w:szCs w:val="20"/>
        </w:rPr>
        <w:t xml:space="preserve">Must be stock in rating, coil size diameter, height as per </w:t>
      </w:r>
      <w:r w:rsidR="00386C0B" w:rsidRPr="008C6B20">
        <w:rPr>
          <w:rFonts w:ascii="Arial" w:hAnsi="Arial" w:cs="Arial"/>
          <w:color w:val="000000"/>
          <w:sz w:val="20"/>
          <w:szCs w:val="20"/>
        </w:rPr>
        <w:t>manufactur</w:t>
      </w:r>
      <w:r w:rsidR="00386C0B">
        <w:rPr>
          <w:rFonts w:ascii="Arial" w:hAnsi="Arial" w:cs="Arial"/>
          <w:color w:val="000000"/>
          <w:sz w:val="20"/>
          <w:szCs w:val="20"/>
        </w:rPr>
        <w:t>er</w:t>
      </w:r>
      <w:r w:rsidRPr="008C6B20">
        <w:rPr>
          <w:rFonts w:ascii="Arial" w:hAnsi="Arial" w:cs="Arial"/>
          <w:color w:val="000000"/>
          <w:sz w:val="20"/>
          <w:szCs w:val="20"/>
        </w:rPr>
        <w:t xml:space="preserve"> specs and un-altered as determined by the tech official. NO bump stops. Even factory ones must be removed.</w:t>
      </w:r>
    </w:p>
    <w:p w14:paraId="23019A49" w14:textId="77777777" w:rsidR="008C6B20" w:rsidRPr="00386C0B" w:rsidRDefault="008C6B20" w:rsidP="008C6B20">
      <w:pPr>
        <w:pStyle w:val="NormalWeb"/>
        <w:shd w:val="clear" w:color="auto" w:fill="FFFFFF"/>
        <w:spacing w:before="0" w:beforeAutospacing="0" w:after="0" w:afterAutospacing="0" w:line="276" w:lineRule="auto"/>
        <w:rPr>
          <w:rFonts w:ascii="Arial" w:hAnsi="Arial" w:cs="Arial"/>
          <w:color w:val="000000"/>
          <w:sz w:val="20"/>
          <w:szCs w:val="20"/>
          <w:u w:val="single"/>
        </w:rPr>
      </w:pPr>
      <w:r w:rsidRPr="00386C0B">
        <w:rPr>
          <w:rStyle w:val="Strong"/>
          <w:rFonts w:ascii="Arial" w:hAnsi="Arial" w:cs="Arial"/>
          <w:color w:val="000000"/>
          <w:sz w:val="20"/>
          <w:szCs w:val="20"/>
          <w:u w:val="single"/>
        </w:rPr>
        <w:t>8. ROLL CAGES</w:t>
      </w:r>
    </w:p>
    <w:p w14:paraId="6E741114" w14:textId="77777777" w:rsidR="008C6B20" w:rsidRDefault="008C6B20" w:rsidP="008C6B20">
      <w:pPr>
        <w:pStyle w:val="NormalWeb"/>
        <w:numPr>
          <w:ilvl w:val="0"/>
          <w:numId w:val="7"/>
        </w:numPr>
        <w:shd w:val="clear" w:color="auto" w:fill="FFFFFF"/>
        <w:spacing w:before="240" w:beforeAutospacing="0" w:after="0" w:afterAutospacing="0" w:line="276" w:lineRule="auto"/>
        <w:rPr>
          <w:rFonts w:ascii="Arial" w:hAnsi="Arial" w:cs="Arial"/>
          <w:color w:val="000000"/>
          <w:sz w:val="20"/>
          <w:szCs w:val="20"/>
        </w:rPr>
      </w:pPr>
      <w:proofErr w:type="gramStart"/>
      <w:r w:rsidRPr="008C6B20">
        <w:rPr>
          <w:rFonts w:ascii="Arial" w:hAnsi="Arial" w:cs="Arial"/>
          <w:color w:val="000000"/>
          <w:sz w:val="20"/>
          <w:szCs w:val="20"/>
        </w:rPr>
        <w:t>4 point</w:t>
      </w:r>
      <w:proofErr w:type="gramEnd"/>
      <w:r w:rsidRPr="008C6B20">
        <w:rPr>
          <w:rFonts w:ascii="Arial" w:hAnsi="Arial" w:cs="Arial"/>
          <w:color w:val="000000"/>
          <w:sz w:val="20"/>
          <w:szCs w:val="20"/>
        </w:rPr>
        <w:t xml:space="preserve"> cage – 1 ¾ tubing w/095 wall thickness, door bars must extend all the way to the driver’s door. Can plate door bars.</w:t>
      </w:r>
    </w:p>
    <w:p w14:paraId="7EE09C56" w14:textId="77777777" w:rsidR="008C6B20" w:rsidRDefault="008C6B20" w:rsidP="008C6B20">
      <w:pPr>
        <w:pStyle w:val="NormalWeb"/>
        <w:numPr>
          <w:ilvl w:val="0"/>
          <w:numId w:val="7"/>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May install front support bars for safety, must turn down 6 inches past the motor mount area with two connecting points.</w:t>
      </w:r>
    </w:p>
    <w:p w14:paraId="433D5449" w14:textId="77777777" w:rsidR="008C6B20" w:rsidRDefault="008C6B20" w:rsidP="008C6B20">
      <w:pPr>
        <w:pStyle w:val="NormalWeb"/>
        <w:numPr>
          <w:ilvl w:val="0"/>
          <w:numId w:val="7"/>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May install rear bars down to rear struts and to rear subframe with two connecting points. No gutting except for door bars.</w:t>
      </w:r>
    </w:p>
    <w:p w14:paraId="62CB61CA" w14:textId="77777777" w:rsidR="008C6B20" w:rsidRDefault="008C6B20" w:rsidP="008C6B20">
      <w:pPr>
        <w:pStyle w:val="NormalWeb"/>
        <w:numPr>
          <w:ilvl w:val="0"/>
          <w:numId w:val="7"/>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Doors must be welded shut. Bars may support strut towers.</w:t>
      </w:r>
    </w:p>
    <w:p w14:paraId="27D0F039" w14:textId="3E6FD1AB" w:rsidR="008C6B20" w:rsidRPr="008C6B20" w:rsidRDefault="008C6B20" w:rsidP="008C6B20">
      <w:pPr>
        <w:pStyle w:val="NormalWeb"/>
        <w:numPr>
          <w:ilvl w:val="0"/>
          <w:numId w:val="7"/>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Front frame horns/rails may be replaced for crash damage with 2×2 tubing from strut towers forward.</w:t>
      </w:r>
    </w:p>
    <w:p w14:paraId="159C9419" w14:textId="2F7365F7" w:rsidR="008C6B20" w:rsidRPr="008C6B20" w:rsidRDefault="008C6B20" w:rsidP="008C6B20">
      <w:pPr>
        <w:pStyle w:val="NormalWeb"/>
        <w:shd w:val="clear" w:color="auto" w:fill="FFFFFF"/>
        <w:spacing w:before="240" w:beforeAutospacing="0" w:after="240" w:afterAutospacing="0" w:line="276" w:lineRule="auto"/>
        <w:rPr>
          <w:rFonts w:ascii="Arial" w:hAnsi="Arial" w:cs="Arial"/>
          <w:color w:val="000000"/>
          <w:sz w:val="20"/>
          <w:szCs w:val="20"/>
          <w:u w:val="single"/>
        </w:rPr>
      </w:pPr>
      <w:r w:rsidRPr="008C6B20">
        <w:rPr>
          <w:rStyle w:val="Strong"/>
          <w:rFonts w:ascii="Arial" w:hAnsi="Arial" w:cs="Arial"/>
          <w:color w:val="000000"/>
          <w:sz w:val="20"/>
          <w:szCs w:val="20"/>
          <w:u w:val="single"/>
        </w:rPr>
        <w:t>9. BUMPERS</w:t>
      </w:r>
    </w:p>
    <w:p w14:paraId="32EA514F" w14:textId="77777777" w:rsidR="008C6B20" w:rsidRPr="008C6B20" w:rsidRDefault="008C6B20" w:rsidP="008C6B20">
      <w:pPr>
        <w:pStyle w:val="NormalWeb"/>
        <w:numPr>
          <w:ilvl w:val="0"/>
          <w:numId w:val="8"/>
        </w:numPr>
        <w:shd w:val="clear" w:color="auto" w:fill="FFFFFF"/>
        <w:spacing w:before="0" w:beforeAutospacing="0" w:after="225" w:afterAutospacing="0" w:line="276" w:lineRule="auto"/>
        <w:rPr>
          <w:rFonts w:ascii="Arial" w:hAnsi="Arial" w:cs="Arial"/>
          <w:color w:val="000000"/>
          <w:sz w:val="20"/>
          <w:szCs w:val="20"/>
        </w:rPr>
      </w:pPr>
      <w:r w:rsidRPr="008C6B20">
        <w:rPr>
          <w:rFonts w:ascii="Arial" w:hAnsi="Arial" w:cs="Arial"/>
          <w:color w:val="000000"/>
          <w:sz w:val="20"/>
          <w:szCs w:val="20"/>
        </w:rPr>
        <w:t>Stock or track approved pipe bumpers with turn ends allowed.</w:t>
      </w:r>
    </w:p>
    <w:p w14:paraId="1EA745E5" w14:textId="77777777" w:rsidR="008C6B20" w:rsidRPr="00386C0B" w:rsidRDefault="008C6B20" w:rsidP="008C6B20">
      <w:pPr>
        <w:pStyle w:val="NormalWeb"/>
        <w:shd w:val="clear" w:color="auto" w:fill="FFFFFF"/>
        <w:spacing w:before="0" w:beforeAutospacing="0" w:after="0" w:afterAutospacing="0" w:line="276" w:lineRule="auto"/>
        <w:rPr>
          <w:rFonts w:ascii="Arial" w:hAnsi="Arial" w:cs="Arial"/>
          <w:color w:val="000000"/>
          <w:sz w:val="20"/>
          <w:szCs w:val="20"/>
          <w:u w:val="single"/>
        </w:rPr>
      </w:pPr>
      <w:r w:rsidRPr="00386C0B">
        <w:rPr>
          <w:rStyle w:val="Strong"/>
          <w:rFonts w:ascii="Arial" w:hAnsi="Arial" w:cs="Arial"/>
          <w:color w:val="000000"/>
          <w:sz w:val="20"/>
          <w:szCs w:val="20"/>
          <w:u w:val="single"/>
        </w:rPr>
        <w:t>10.TIRES</w:t>
      </w:r>
    </w:p>
    <w:p w14:paraId="0E59FEE2" w14:textId="77777777" w:rsidR="008C6B20" w:rsidRDefault="008C6B20" w:rsidP="008C6B20">
      <w:pPr>
        <w:pStyle w:val="NormalWeb"/>
        <w:numPr>
          <w:ilvl w:val="0"/>
          <w:numId w:val="8"/>
        </w:numPr>
        <w:shd w:val="clear" w:color="auto" w:fill="FFFFFF"/>
        <w:spacing w:before="24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 xml:space="preserve">Track approved tires and wheel size 13” x 7” steel racing </w:t>
      </w:r>
      <w:proofErr w:type="gramStart"/>
      <w:r w:rsidRPr="008C6B20">
        <w:rPr>
          <w:rFonts w:ascii="Arial" w:hAnsi="Arial" w:cs="Arial"/>
          <w:color w:val="000000"/>
          <w:sz w:val="20"/>
          <w:szCs w:val="20"/>
        </w:rPr>
        <w:t>wheels .No</w:t>
      </w:r>
      <w:proofErr w:type="gramEnd"/>
      <w:r w:rsidRPr="008C6B20">
        <w:rPr>
          <w:rFonts w:ascii="Arial" w:hAnsi="Arial" w:cs="Arial"/>
          <w:color w:val="000000"/>
          <w:sz w:val="20"/>
          <w:szCs w:val="20"/>
        </w:rPr>
        <w:t xml:space="preserve"> pop-off or air bleeders.</w:t>
      </w:r>
    </w:p>
    <w:p w14:paraId="482FB371" w14:textId="34046E9A" w:rsidR="008C6B20" w:rsidRDefault="008C6B20" w:rsidP="008C6B20">
      <w:pPr>
        <w:pStyle w:val="NormalWeb"/>
        <w:numPr>
          <w:ilvl w:val="0"/>
          <w:numId w:val="8"/>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Camber will be checked with level 1&amp;1/2” max on camber at any wheel without driver. For DOT tires 13</w:t>
      </w:r>
      <w:r w:rsidR="00386C0B">
        <w:rPr>
          <w:rFonts w:ascii="Arial" w:hAnsi="Arial" w:cs="Arial"/>
          <w:color w:val="000000"/>
          <w:sz w:val="20"/>
          <w:szCs w:val="20"/>
        </w:rPr>
        <w:t>”</w:t>
      </w:r>
      <w:r w:rsidRPr="008C6B20">
        <w:rPr>
          <w:rFonts w:ascii="Arial" w:hAnsi="Arial" w:cs="Arial"/>
          <w:color w:val="000000"/>
          <w:sz w:val="20"/>
          <w:szCs w:val="20"/>
        </w:rPr>
        <w:t xml:space="preserve"> or 14″ factory stock wheels, all the same offset with max o</w:t>
      </w:r>
      <w:r w:rsidR="00386C0B">
        <w:rPr>
          <w:rFonts w:ascii="Arial" w:hAnsi="Arial" w:cs="Arial"/>
          <w:color w:val="000000"/>
          <w:sz w:val="20"/>
          <w:szCs w:val="20"/>
        </w:rPr>
        <w:t>f</w:t>
      </w:r>
      <w:r w:rsidRPr="008C6B20">
        <w:rPr>
          <w:rFonts w:ascii="Arial" w:hAnsi="Arial" w:cs="Arial"/>
          <w:color w:val="000000"/>
          <w:sz w:val="20"/>
          <w:szCs w:val="20"/>
        </w:rPr>
        <w:t xml:space="preserve"> 3</w:t>
      </w:r>
      <w:r w:rsidR="00386C0B">
        <w:rPr>
          <w:rFonts w:ascii="Arial" w:hAnsi="Arial" w:cs="Arial"/>
          <w:color w:val="000000"/>
          <w:sz w:val="20"/>
          <w:szCs w:val="20"/>
        </w:rPr>
        <w:t xml:space="preserve"> </w:t>
      </w:r>
      <w:r w:rsidRPr="008C6B20">
        <w:rPr>
          <w:rFonts w:ascii="Arial" w:hAnsi="Arial" w:cs="Arial"/>
          <w:color w:val="000000"/>
          <w:sz w:val="20"/>
          <w:szCs w:val="20"/>
        </w:rPr>
        <w:t>1/2″ backspacing.</w:t>
      </w:r>
    </w:p>
    <w:p w14:paraId="01E3A11F" w14:textId="19B82352" w:rsidR="008C6B20" w:rsidRPr="008C6B20" w:rsidRDefault="008C6B20" w:rsidP="008C6B20">
      <w:pPr>
        <w:pStyle w:val="NormalWeb"/>
        <w:numPr>
          <w:ilvl w:val="0"/>
          <w:numId w:val="8"/>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 xml:space="preserve">Tires DOT options with a tread wear rating of 200 or higher </w:t>
      </w:r>
      <w:proofErr w:type="gramStart"/>
      <w:r w:rsidRPr="008C6B20">
        <w:rPr>
          <w:rFonts w:ascii="Arial" w:hAnsi="Arial" w:cs="Arial"/>
          <w:color w:val="000000"/>
          <w:sz w:val="20"/>
          <w:szCs w:val="20"/>
        </w:rPr>
        <w:t>only !</w:t>
      </w:r>
      <w:proofErr w:type="gramEnd"/>
    </w:p>
    <w:p w14:paraId="6F4E7249" w14:textId="77777777" w:rsidR="008C6B20" w:rsidRDefault="008C6B20" w:rsidP="008C6B20">
      <w:pPr>
        <w:pStyle w:val="NormalWeb"/>
        <w:shd w:val="clear" w:color="auto" w:fill="FFFFFF"/>
        <w:spacing w:before="240" w:beforeAutospacing="0" w:after="0" w:afterAutospacing="0" w:line="276" w:lineRule="auto"/>
        <w:rPr>
          <w:rFonts w:ascii="Arial" w:hAnsi="Arial" w:cs="Arial"/>
          <w:color w:val="000000"/>
          <w:sz w:val="20"/>
          <w:szCs w:val="20"/>
          <w:u w:val="single"/>
        </w:rPr>
      </w:pPr>
      <w:r w:rsidRPr="008C6B20">
        <w:rPr>
          <w:rStyle w:val="Strong"/>
          <w:rFonts w:ascii="Arial" w:hAnsi="Arial" w:cs="Arial"/>
          <w:color w:val="000000"/>
          <w:sz w:val="20"/>
          <w:szCs w:val="20"/>
          <w:u w:val="single"/>
        </w:rPr>
        <w:t>11. COOLANT</w:t>
      </w:r>
    </w:p>
    <w:p w14:paraId="7EB6299C" w14:textId="77777777" w:rsidR="008C6B20" w:rsidRDefault="008C6B20" w:rsidP="008C6B20">
      <w:pPr>
        <w:pStyle w:val="NormalWeb"/>
        <w:numPr>
          <w:ilvl w:val="0"/>
          <w:numId w:val="9"/>
        </w:numPr>
        <w:shd w:val="clear" w:color="auto" w:fill="FFFFFF"/>
        <w:spacing w:before="24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Water only, IF CAUGHT USING ANTI-FREEZE YOU WILL RECEIVE A $50.00 FINE.</w:t>
      </w:r>
    </w:p>
    <w:p w14:paraId="5DFD4BEE" w14:textId="77777777" w:rsidR="008C6B20" w:rsidRDefault="008C6B20" w:rsidP="008C6B20">
      <w:pPr>
        <w:pStyle w:val="NormalWeb"/>
        <w:shd w:val="clear" w:color="auto" w:fill="FFFFFF"/>
        <w:spacing w:before="240" w:beforeAutospacing="0" w:after="0" w:afterAutospacing="0" w:line="276" w:lineRule="auto"/>
        <w:rPr>
          <w:rFonts w:ascii="Arial" w:hAnsi="Arial" w:cs="Arial"/>
          <w:color w:val="000000"/>
          <w:sz w:val="20"/>
          <w:szCs w:val="20"/>
          <w:u w:val="single"/>
        </w:rPr>
      </w:pPr>
      <w:r w:rsidRPr="008C6B20">
        <w:rPr>
          <w:rStyle w:val="Strong"/>
          <w:rFonts w:ascii="Arial" w:hAnsi="Arial" w:cs="Arial"/>
          <w:color w:val="000000"/>
          <w:sz w:val="20"/>
          <w:szCs w:val="20"/>
          <w:u w:val="single"/>
        </w:rPr>
        <w:t>12. FUEL CELL</w:t>
      </w:r>
    </w:p>
    <w:p w14:paraId="64B3FBA6" w14:textId="308FAA69" w:rsidR="008C6B20" w:rsidRPr="008C6B20" w:rsidRDefault="008C6B20" w:rsidP="008C6B20">
      <w:pPr>
        <w:pStyle w:val="NormalWeb"/>
        <w:numPr>
          <w:ilvl w:val="0"/>
          <w:numId w:val="9"/>
        </w:numPr>
        <w:shd w:val="clear" w:color="auto" w:fill="FFFFFF"/>
        <w:spacing w:before="24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Fuel cell is optional but highly recommended</w:t>
      </w:r>
      <w:r w:rsidR="00386C0B">
        <w:rPr>
          <w:rFonts w:ascii="Arial" w:hAnsi="Arial" w:cs="Arial"/>
          <w:color w:val="000000"/>
          <w:sz w:val="20"/>
          <w:szCs w:val="20"/>
        </w:rPr>
        <w:t>.</w:t>
      </w:r>
      <w:r w:rsidRPr="008C6B20">
        <w:rPr>
          <w:rFonts w:ascii="Arial" w:hAnsi="Arial" w:cs="Arial"/>
          <w:color w:val="000000"/>
          <w:sz w:val="20"/>
          <w:szCs w:val="20"/>
        </w:rPr>
        <w:t xml:space="preserve"> Fuel cell/tank and battery must have extra secure straps.</w:t>
      </w:r>
    </w:p>
    <w:p w14:paraId="3E9C979B" w14:textId="77777777" w:rsidR="008C6B20" w:rsidRDefault="008C6B20" w:rsidP="008C6B20">
      <w:pPr>
        <w:pStyle w:val="NormalWeb"/>
        <w:shd w:val="clear" w:color="auto" w:fill="FFFFFF"/>
        <w:spacing w:before="240" w:beforeAutospacing="0" w:after="0" w:afterAutospacing="0" w:line="276" w:lineRule="auto"/>
        <w:rPr>
          <w:rFonts w:ascii="Arial" w:hAnsi="Arial" w:cs="Arial"/>
          <w:color w:val="000000"/>
          <w:sz w:val="20"/>
          <w:szCs w:val="20"/>
          <w:u w:val="single"/>
        </w:rPr>
      </w:pPr>
      <w:r w:rsidRPr="008C6B20">
        <w:rPr>
          <w:rStyle w:val="Strong"/>
          <w:rFonts w:ascii="Arial" w:hAnsi="Arial" w:cs="Arial"/>
          <w:color w:val="000000"/>
          <w:sz w:val="20"/>
          <w:szCs w:val="20"/>
          <w:u w:val="single"/>
        </w:rPr>
        <w:t>13. FUEL</w:t>
      </w:r>
    </w:p>
    <w:p w14:paraId="3B9C2C77" w14:textId="77777777" w:rsidR="008C6B20" w:rsidRDefault="008C6B20" w:rsidP="008C6B20">
      <w:pPr>
        <w:pStyle w:val="NormalWeb"/>
        <w:numPr>
          <w:ilvl w:val="0"/>
          <w:numId w:val="9"/>
        </w:numPr>
        <w:shd w:val="clear" w:color="auto" w:fill="FFFFFF"/>
        <w:spacing w:before="24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 xml:space="preserve">Regular pump fuel only, </w:t>
      </w:r>
      <w:proofErr w:type="gramStart"/>
      <w:r w:rsidRPr="008C6B20">
        <w:rPr>
          <w:rFonts w:ascii="Arial" w:hAnsi="Arial" w:cs="Arial"/>
          <w:color w:val="000000"/>
          <w:sz w:val="20"/>
          <w:szCs w:val="20"/>
        </w:rPr>
        <w:t>No</w:t>
      </w:r>
      <w:proofErr w:type="gramEnd"/>
      <w:r w:rsidRPr="008C6B20">
        <w:rPr>
          <w:rFonts w:ascii="Arial" w:hAnsi="Arial" w:cs="Arial"/>
          <w:color w:val="000000"/>
          <w:sz w:val="20"/>
          <w:szCs w:val="20"/>
        </w:rPr>
        <w:t xml:space="preserve"> racing gas, E-85 or avgas allowed. No additives or cooling devices allowed.</w:t>
      </w:r>
    </w:p>
    <w:p w14:paraId="016FF4C4" w14:textId="77777777" w:rsidR="008C6B20" w:rsidRDefault="008C6B20" w:rsidP="008C6B20">
      <w:pPr>
        <w:pStyle w:val="NormalWeb"/>
        <w:shd w:val="clear" w:color="auto" w:fill="FFFFFF"/>
        <w:spacing w:before="240" w:beforeAutospacing="0" w:after="0" w:afterAutospacing="0" w:line="276" w:lineRule="auto"/>
        <w:rPr>
          <w:rFonts w:ascii="Arial" w:hAnsi="Arial" w:cs="Arial"/>
          <w:color w:val="000000"/>
          <w:sz w:val="20"/>
          <w:szCs w:val="20"/>
          <w:u w:val="single"/>
        </w:rPr>
      </w:pPr>
      <w:r w:rsidRPr="008C6B20">
        <w:rPr>
          <w:rStyle w:val="Strong"/>
          <w:rFonts w:ascii="Arial" w:hAnsi="Arial" w:cs="Arial"/>
          <w:color w:val="000000"/>
          <w:sz w:val="20"/>
          <w:szCs w:val="20"/>
          <w:u w:val="single"/>
        </w:rPr>
        <w:lastRenderedPageBreak/>
        <w:t>14.SAFETY</w:t>
      </w:r>
    </w:p>
    <w:p w14:paraId="703F949E" w14:textId="32DBA759" w:rsidR="008C6B20" w:rsidRDefault="008C6B20" w:rsidP="008C6B20">
      <w:pPr>
        <w:pStyle w:val="NormalWeb"/>
        <w:numPr>
          <w:ilvl w:val="0"/>
          <w:numId w:val="9"/>
        </w:numPr>
        <w:shd w:val="clear" w:color="auto" w:fill="FFFFFF"/>
        <w:spacing w:before="24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Fire extinguisher with gauge mandatory</w:t>
      </w:r>
      <w:r w:rsidR="00386C0B">
        <w:rPr>
          <w:rFonts w:ascii="Arial" w:hAnsi="Arial" w:cs="Arial"/>
          <w:color w:val="000000"/>
          <w:sz w:val="20"/>
          <w:szCs w:val="20"/>
        </w:rPr>
        <w:t>.</w:t>
      </w:r>
      <w:r w:rsidRPr="008C6B20">
        <w:rPr>
          <w:rFonts w:ascii="Arial" w:hAnsi="Arial" w:cs="Arial"/>
          <w:color w:val="000000"/>
          <w:sz w:val="20"/>
          <w:szCs w:val="20"/>
        </w:rPr>
        <w:t xml:space="preserve"> Fire suit, gloves and helmet with neck collar mandatory. Shoes are recommended.</w:t>
      </w:r>
    </w:p>
    <w:p w14:paraId="2F9AF6AC" w14:textId="77777777" w:rsidR="008C6B20" w:rsidRDefault="008C6B20" w:rsidP="008C6B20">
      <w:pPr>
        <w:pStyle w:val="NormalWeb"/>
        <w:shd w:val="clear" w:color="auto" w:fill="FFFFFF"/>
        <w:spacing w:before="240" w:beforeAutospacing="0" w:after="0" w:afterAutospacing="0" w:line="276" w:lineRule="auto"/>
        <w:rPr>
          <w:rFonts w:ascii="Arial" w:hAnsi="Arial" w:cs="Arial"/>
          <w:color w:val="000000"/>
          <w:sz w:val="20"/>
          <w:szCs w:val="20"/>
          <w:u w:val="single"/>
        </w:rPr>
      </w:pPr>
      <w:r w:rsidRPr="008C6B20">
        <w:rPr>
          <w:rFonts w:ascii="Arial" w:hAnsi="Arial" w:cs="Arial"/>
          <w:b/>
          <w:bCs/>
          <w:color w:val="000000"/>
          <w:sz w:val="20"/>
          <w:szCs w:val="20"/>
          <w:u w:val="single"/>
        </w:rPr>
        <w:t>15.TRANSMISSION</w:t>
      </w:r>
    </w:p>
    <w:p w14:paraId="3AEB4201" w14:textId="77777777" w:rsidR="008C6B20" w:rsidRPr="008C6B20" w:rsidRDefault="008C6B20" w:rsidP="008C6B20">
      <w:pPr>
        <w:pStyle w:val="NormalWeb"/>
        <w:numPr>
          <w:ilvl w:val="0"/>
          <w:numId w:val="9"/>
        </w:numPr>
        <w:shd w:val="clear" w:color="auto" w:fill="FFFFFF"/>
        <w:spacing w:before="24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Cars that were manufactured with an Automatic Transmission may be converted to a Manual Transmission.</w:t>
      </w:r>
    </w:p>
    <w:p w14:paraId="5A27D8EF" w14:textId="77777777" w:rsidR="008C6B20" w:rsidRPr="008C6B20" w:rsidRDefault="008C6B20" w:rsidP="008C6B20">
      <w:pPr>
        <w:pStyle w:val="NormalWeb"/>
        <w:numPr>
          <w:ilvl w:val="0"/>
          <w:numId w:val="9"/>
        </w:numPr>
        <w:shd w:val="clear" w:color="auto" w:fill="FFFFFF"/>
        <w:spacing w:before="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All components from the manual transmission conversion must be used (cable, mounts, gear shift, pedals, etc.).</w:t>
      </w:r>
    </w:p>
    <w:p w14:paraId="2EB54F2B" w14:textId="0A0C7CC5" w:rsidR="008C6B20" w:rsidRPr="008C6B20" w:rsidRDefault="008C6B20" w:rsidP="008C6B20">
      <w:pPr>
        <w:pStyle w:val="NormalWeb"/>
        <w:numPr>
          <w:ilvl w:val="0"/>
          <w:numId w:val="9"/>
        </w:numPr>
        <w:shd w:val="clear" w:color="auto" w:fill="FFFFFF"/>
        <w:spacing w:before="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Mounting tabs may be manufactured b</w:t>
      </w:r>
      <w:r w:rsidR="00386C0B">
        <w:rPr>
          <w:rFonts w:ascii="Arial" w:hAnsi="Arial" w:cs="Arial"/>
          <w:color w:val="000000"/>
          <w:sz w:val="20"/>
          <w:szCs w:val="20"/>
        </w:rPr>
        <w:t>ut</w:t>
      </w:r>
      <w:r w:rsidRPr="008C6B20">
        <w:rPr>
          <w:rFonts w:ascii="Arial" w:hAnsi="Arial" w:cs="Arial"/>
          <w:color w:val="000000"/>
          <w:sz w:val="20"/>
          <w:szCs w:val="20"/>
        </w:rPr>
        <w:t xml:space="preserve"> must be in Stock (OEM) location with stock mounts!</w:t>
      </w:r>
    </w:p>
    <w:p w14:paraId="46D87D9A" w14:textId="77777777" w:rsidR="008C6B20" w:rsidRPr="008C6B20" w:rsidRDefault="008C6B20" w:rsidP="008C6B20">
      <w:pPr>
        <w:pStyle w:val="NormalWeb"/>
        <w:numPr>
          <w:ilvl w:val="0"/>
          <w:numId w:val="9"/>
        </w:numPr>
        <w:shd w:val="clear" w:color="auto" w:fill="FFFFFF"/>
        <w:spacing w:before="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Front mount bar is the only optional part approved for use.</w:t>
      </w:r>
    </w:p>
    <w:p w14:paraId="432CBA95" w14:textId="77777777" w:rsidR="008C6B20" w:rsidRPr="008C6B20" w:rsidRDefault="008C6B20" w:rsidP="008C6B20">
      <w:pPr>
        <w:pStyle w:val="NormalWeb"/>
        <w:numPr>
          <w:ilvl w:val="0"/>
          <w:numId w:val="9"/>
        </w:numPr>
        <w:shd w:val="clear" w:color="auto" w:fill="FFFFFF"/>
        <w:spacing w:before="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No light weight or custom parts in transmission.</w:t>
      </w:r>
    </w:p>
    <w:p w14:paraId="5407A453" w14:textId="77777777" w:rsidR="008C6B20" w:rsidRPr="008C6B20" w:rsidRDefault="008C6B20" w:rsidP="008C6B20">
      <w:pPr>
        <w:pStyle w:val="NormalWeb"/>
        <w:numPr>
          <w:ilvl w:val="0"/>
          <w:numId w:val="9"/>
        </w:numPr>
        <w:shd w:val="clear" w:color="auto" w:fill="FFFFFF"/>
        <w:spacing w:before="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Must run stock steel flywheel and clutch – no racing components allowed. No aluminum flywheels allowed. No grinding or resurfacing on the flywheel.</w:t>
      </w:r>
    </w:p>
    <w:p w14:paraId="43D75E0B" w14:textId="34F91E2E" w:rsidR="008C6B20" w:rsidRPr="008C6B20" w:rsidRDefault="008C6B20" w:rsidP="008C6B20">
      <w:pPr>
        <w:pStyle w:val="NormalWeb"/>
        <w:numPr>
          <w:ilvl w:val="0"/>
          <w:numId w:val="9"/>
        </w:numPr>
        <w:shd w:val="clear" w:color="auto" w:fill="FFFFFF"/>
        <w:spacing w:before="0" w:beforeAutospacing="0" w:after="0" w:afterAutospacing="0" w:line="276" w:lineRule="auto"/>
        <w:rPr>
          <w:rFonts w:ascii="Arial" w:hAnsi="Arial" w:cs="Arial"/>
          <w:color w:val="000000"/>
          <w:sz w:val="20"/>
          <w:szCs w:val="20"/>
          <w:u w:val="single"/>
        </w:rPr>
      </w:pPr>
      <w:r w:rsidRPr="008C6B20">
        <w:rPr>
          <w:rFonts w:ascii="Arial" w:hAnsi="Arial" w:cs="Arial"/>
          <w:color w:val="000000"/>
          <w:sz w:val="20"/>
          <w:szCs w:val="20"/>
        </w:rPr>
        <w:t>Welded differentials okay.</w:t>
      </w:r>
    </w:p>
    <w:p w14:paraId="383F9EDE" w14:textId="4437E748" w:rsidR="008C6B20" w:rsidRPr="008C6B20" w:rsidRDefault="008C6B20" w:rsidP="008C6B20">
      <w:pPr>
        <w:pStyle w:val="NormalWeb"/>
        <w:shd w:val="clear" w:color="auto" w:fill="FFFFFF"/>
        <w:spacing w:before="240" w:beforeAutospacing="0" w:after="240" w:afterAutospacing="0" w:line="276" w:lineRule="auto"/>
        <w:rPr>
          <w:rFonts w:ascii="Arial" w:hAnsi="Arial" w:cs="Arial"/>
          <w:color w:val="000000"/>
          <w:sz w:val="20"/>
          <w:szCs w:val="20"/>
          <w:u w:val="single"/>
        </w:rPr>
      </w:pPr>
      <w:r w:rsidRPr="008C6B20">
        <w:rPr>
          <w:rStyle w:val="Strong"/>
          <w:rFonts w:ascii="Arial" w:hAnsi="Arial" w:cs="Arial"/>
          <w:color w:val="000000"/>
          <w:sz w:val="20"/>
          <w:szCs w:val="20"/>
          <w:u w:val="single"/>
        </w:rPr>
        <w:t>16. COMPUTER CLAIMING RULES</w:t>
      </w:r>
    </w:p>
    <w:p w14:paraId="40EC00D4" w14:textId="77777777" w:rsidR="008C6B20" w:rsidRPr="008C6B20" w:rsidRDefault="008C6B20" w:rsidP="008C6B20">
      <w:pPr>
        <w:pStyle w:val="NormalWeb"/>
        <w:numPr>
          <w:ilvl w:val="0"/>
          <w:numId w:val="10"/>
        </w:numPr>
        <w:shd w:val="clear" w:color="auto" w:fill="FFFFFF"/>
        <w:spacing w:before="0" w:beforeAutospacing="0" w:after="0" w:afterAutospacing="0" w:line="276" w:lineRule="auto"/>
        <w:rPr>
          <w:rStyle w:val="Strong"/>
          <w:rFonts w:ascii="Arial" w:hAnsi="Arial" w:cs="Arial"/>
          <w:b w:val="0"/>
          <w:bCs w:val="0"/>
          <w:color w:val="000000"/>
          <w:sz w:val="20"/>
          <w:szCs w:val="20"/>
        </w:rPr>
      </w:pPr>
      <w:r w:rsidRPr="008C6B20">
        <w:rPr>
          <w:rStyle w:val="Strong"/>
          <w:rFonts w:ascii="Arial" w:hAnsi="Arial" w:cs="Arial"/>
          <w:color w:val="000000"/>
          <w:sz w:val="20"/>
          <w:szCs w:val="20"/>
        </w:rPr>
        <w:t>In an effort to equalize competition we will revise the computer claiming rule to as follows:</w:t>
      </w:r>
    </w:p>
    <w:p w14:paraId="2D03A266" w14:textId="77777777" w:rsidR="008C6B20" w:rsidRDefault="008C6B20" w:rsidP="008C6B20">
      <w:pPr>
        <w:pStyle w:val="NormalWeb"/>
        <w:numPr>
          <w:ilvl w:val="0"/>
          <w:numId w:val="10"/>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Claiming the computer within the same manufacturer (must be interchangeable between generations and car to car) will be $50.00 and exchange.</w:t>
      </w:r>
    </w:p>
    <w:p w14:paraId="0D9B5585" w14:textId="77777777" w:rsidR="008C6B20" w:rsidRDefault="008C6B20" w:rsidP="008C6B20">
      <w:pPr>
        <w:pStyle w:val="NormalWeb"/>
        <w:numPr>
          <w:ilvl w:val="0"/>
          <w:numId w:val="10"/>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Claiming the computer outside the manufacturer or generation of car will be an outright buy at $200.00 no exchange.</w:t>
      </w:r>
    </w:p>
    <w:p w14:paraId="02D402DD" w14:textId="77777777" w:rsidR="008C6B20" w:rsidRDefault="008C6B20" w:rsidP="008C6B20">
      <w:pPr>
        <w:pStyle w:val="NormalWeb"/>
        <w:numPr>
          <w:ilvl w:val="0"/>
          <w:numId w:val="10"/>
        </w:numPr>
        <w:shd w:val="clear" w:color="auto" w:fill="FFFFFF"/>
        <w:spacing w:before="0" w:beforeAutospacing="0" w:after="0" w:afterAutospacing="0" w:line="276" w:lineRule="auto"/>
        <w:rPr>
          <w:rFonts w:ascii="Arial" w:hAnsi="Arial" w:cs="Arial"/>
          <w:color w:val="000000"/>
          <w:sz w:val="20"/>
          <w:szCs w:val="20"/>
        </w:rPr>
      </w:pPr>
      <w:r>
        <w:rPr>
          <w:rFonts w:ascii="Arial" w:hAnsi="Arial" w:cs="Arial"/>
          <w:color w:val="000000"/>
          <w:sz w:val="20"/>
          <w:szCs w:val="20"/>
        </w:rPr>
        <w:t>Freedom Factory</w:t>
      </w:r>
      <w:r w:rsidRPr="008C6B20">
        <w:rPr>
          <w:rFonts w:ascii="Arial" w:hAnsi="Arial" w:cs="Arial"/>
          <w:color w:val="000000"/>
          <w:sz w:val="20"/>
          <w:szCs w:val="20"/>
        </w:rPr>
        <w:t xml:space="preserve"> reserves the right to claim or swap any computer in competition that night.</w:t>
      </w:r>
    </w:p>
    <w:p w14:paraId="71736BE2" w14:textId="77777777" w:rsidR="008C6B20" w:rsidRDefault="008C6B20" w:rsidP="008C6B20">
      <w:pPr>
        <w:pStyle w:val="NormalWeb"/>
        <w:numPr>
          <w:ilvl w:val="0"/>
          <w:numId w:val="10"/>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Driver or registered car owner competing in that night’s events are the only ones eligible to file a claim.</w:t>
      </w:r>
    </w:p>
    <w:p w14:paraId="571AFFC5" w14:textId="77777777" w:rsidR="008C6B20" w:rsidRDefault="008C6B20" w:rsidP="008C6B20">
      <w:pPr>
        <w:pStyle w:val="NormalWeb"/>
        <w:numPr>
          <w:ilvl w:val="0"/>
          <w:numId w:val="10"/>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Claim must be done in writing with cash and presented to the head tech official in charge within 15 minutes. No other official may accept a filed claim.</w:t>
      </w:r>
    </w:p>
    <w:p w14:paraId="3D5D0979" w14:textId="77777777" w:rsidR="008C6B20" w:rsidRDefault="008C6B20" w:rsidP="008C6B20">
      <w:pPr>
        <w:pStyle w:val="NormalWeb"/>
        <w:numPr>
          <w:ilvl w:val="0"/>
          <w:numId w:val="10"/>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Claiming driver must be on the lead lap to file a claim.</w:t>
      </w:r>
    </w:p>
    <w:p w14:paraId="5E9641BF" w14:textId="77777777" w:rsidR="008C6B20" w:rsidRDefault="008C6B20" w:rsidP="008C6B20">
      <w:pPr>
        <w:pStyle w:val="NormalWeb"/>
        <w:numPr>
          <w:ilvl w:val="0"/>
          <w:numId w:val="10"/>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You can only file a claim on a car finishing ahead of you.</w:t>
      </w:r>
    </w:p>
    <w:p w14:paraId="41988ECC" w14:textId="77777777" w:rsidR="008C6B20" w:rsidRDefault="008C6B20" w:rsidP="008C6B20">
      <w:pPr>
        <w:pStyle w:val="NormalWeb"/>
        <w:numPr>
          <w:ilvl w:val="0"/>
          <w:numId w:val="10"/>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The driver of the car being claimed will be the sole spokesperson of record and the first acceptance or refusal to sell in binding.</w:t>
      </w:r>
    </w:p>
    <w:p w14:paraId="5F40D07A" w14:textId="77777777" w:rsidR="008C6B20" w:rsidRDefault="008C6B20" w:rsidP="008C6B20">
      <w:pPr>
        <w:pStyle w:val="NormalWeb"/>
        <w:numPr>
          <w:ilvl w:val="0"/>
          <w:numId w:val="10"/>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Buddy claims may result in all parties being disqualified and/or suspended and loss of points.</w:t>
      </w:r>
    </w:p>
    <w:p w14:paraId="7BBE8070" w14:textId="1C1B48A4" w:rsidR="008C6B20" w:rsidRPr="008C6B20" w:rsidRDefault="008C6B20" w:rsidP="008C6B20">
      <w:pPr>
        <w:pStyle w:val="NormalWeb"/>
        <w:numPr>
          <w:ilvl w:val="0"/>
          <w:numId w:val="10"/>
        </w:numPr>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Competitor will surrender his/her computer for the above said fees or be disqualified for the night, lose points for that event, and start in the rear for the next two races. The second time the competitor refuses to surrender their computer they will be disqualified for that night, lose all points for that event, and start in the rear for the next 3 race events that he/she competes upon their return. The third time the competitor refuses to surrender their computer they will be disqualified for the night, lose all points for that event, and suspended for 1 month.</w:t>
      </w:r>
    </w:p>
    <w:p w14:paraId="56524811" w14:textId="77777777" w:rsidR="008C6B20" w:rsidRDefault="008C6B20" w:rsidP="008C6B20">
      <w:pPr>
        <w:pStyle w:val="NormalWeb"/>
        <w:shd w:val="clear" w:color="auto" w:fill="FFFFFF"/>
        <w:spacing w:before="0" w:beforeAutospacing="0" w:after="0" w:afterAutospacing="0" w:line="276" w:lineRule="auto"/>
        <w:rPr>
          <w:rFonts w:ascii="Arial" w:hAnsi="Arial" w:cs="Arial"/>
          <w:color w:val="000000"/>
          <w:sz w:val="20"/>
          <w:szCs w:val="20"/>
        </w:rPr>
      </w:pPr>
      <w:r w:rsidRPr="008C6B20">
        <w:rPr>
          <w:rFonts w:ascii="Arial" w:hAnsi="Arial" w:cs="Arial"/>
          <w:color w:val="000000"/>
          <w:sz w:val="20"/>
          <w:szCs w:val="20"/>
        </w:rPr>
        <w:t>NOTE: Please remember it is your responsibility to prove your parts are stock (OEM) for your car.</w:t>
      </w:r>
    </w:p>
    <w:p w14:paraId="43BED0DB" w14:textId="15166E78" w:rsidR="002D3859" w:rsidRPr="009D5DD4" w:rsidRDefault="002D3859" w:rsidP="009D5DD4">
      <w:pPr>
        <w:spacing w:line="276" w:lineRule="auto"/>
        <w:jc w:val="right"/>
        <w:rPr>
          <w:rFonts w:ascii="Arial" w:eastAsia="Arial" w:hAnsi="Arial" w:cs="Arial"/>
          <w:sz w:val="20"/>
          <w:szCs w:val="20"/>
          <w:highlight w:val="white"/>
        </w:rPr>
      </w:pPr>
    </w:p>
    <w:sectPr w:rsidR="002D3859" w:rsidRPr="009D5DD4" w:rsidSect="008C6B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4B6"/>
    <w:multiLevelType w:val="hybridMultilevel"/>
    <w:tmpl w:val="770E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2F2A"/>
    <w:multiLevelType w:val="hybridMultilevel"/>
    <w:tmpl w:val="32E4C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955C3"/>
    <w:multiLevelType w:val="hybridMultilevel"/>
    <w:tmpl w:val="DFAC8446"/>
    <w:lvl w:ilvl="0" w:tplc="B56C78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73C50"/>
    <w:multiLevelType w:val="hybridMultilevel"/>
    <w:tmpl w:val="7A64B840"/>
    <w:lvl w:ilvl="0" w:tplc="9C04C7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109E6"/>
    <w:multiLevelType w:val="hybridMultilevel"/>
    <w:tmpl w:val="F61A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355AF"/>
    <w:multiLevelType w:val="hybridMultilevel"/>
    <w:tmpl w:val="F23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3A8A"/>
    <w:multiLevelType w:val="hybridMultilevel"/>
    <w:tmpl w:val="8EC0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224077"/>
    <w:multiLevelType w:val="hybridMultilevel"/>
    <w:tmpl w:val="4E0E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F2A10"/>
    <w:multiLevelType w:val="hybridMultilevel"/>
    <w:tmpl w:val="DC1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62B37"/>
    <w:multiLevelType w:val="hybridMultilevel"/>
    <w:tmpl w:val="F1F4DB76"/>
    <w:lvl w:ilvl="0" w:tplc="7AB4E8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758179">
    <w:abstractNumId w:val="9"/>
  </w:num>
  <w:num w:numId="2" w16cid:durableId="479618815">
    <w:abstractNumId w:val="1"/>
  </w:num>
  <w:num w:numId="3" w16cid:durableId="591205866">
    <w:abstractNumId w:val="2"/>
  </w:num>
  <w:num w:numId="4" w16cid:durableId="972903861">
    <w:abstractNumId w:val="3"/>
  </w:num>
  <w:num w:numId="5" w16cid:durableId="1706560215">
    <w:abstractNumId w:val="8"/>
  </w:num>
  <w:num w:numId="6" w16cid:durableId="78337294">
    <w:abstractNumId w:val="7"/>
  </w:num>
  <w:num w:numId="7" w16cid:durableId="2069765640">
    <w:abstractNumId w:val="4"/>
  </w:num>
  <w:num w:numId="8" w16cid:durableId="1009060709">
    <w:abstractNumId w:val="6"/>
  </w:num>
  <w:num w:numId="9" w16cid:durableId="715273399">
    <w:abstractNumId w:val="0"/>
  </w:num>
  <w:num w:numId="10" w16cid:durableId="1232690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20"/>
    <w:rsid w:val="00006B11"/>
    <w:rsid w:val="002950EF"/>
    <w:rsid w:val="002D3859"/>
    <w:rsid w:val="002E0112"/>
    <w:rsid w:val="003405A1"/>
    <w:rsid w:val="00386C0B"/>
    <w:rsid w:val="006B71E0"/>
    <w:rsid w:val="006E1E71"/>
    <w:rsid w:val="00777845"/>
    <w:rsid w:val="008C6B20"/>
    <w:rsid w:val="009D5DD4"/>
    <w:rsid w:val="00BC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16778"/>
  <w15:chartTrackingRefBased/>
  <w15:docId w15:val="{CB6240C0-C785-E845-93E0-08A8DF8C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B2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6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3616">
      <w:bodyDiv w:val="1"/>
      <w:marLeft w:val="0"/>
      <w:marRight w:val="0"/>
      <w:marTop w:val="0"/>
      <w:marBottom w:val="0"/>
      <w:divBdr>
        <w:top w:val="none" w:sz="0" w:space="0" w:color="auto"/>
        <w:left w:val="none" w:sz="0" w:space="0" w:color="auto"/>
        <w:bottom w:val="none" w:sz="0" w:space="0" w:color="auto"/>
        <w:right w:val="none" w:sz="0" w:space="0" w:color="auto"/>
      </w:divBdr>
    </w:div>
    <w:div w:id="8763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Warning</dc:creator>
  <cp:keywords/>
  <dc:description/>
  <cp:lastModifiedBy>Ryan Warning</cp:lastModifiedBy>
  <cp:revision>9</cp:revision>
  <cp:lastPrinted>2023-12-13T17:23:00Z</cp:lastPrinted>
  <dcterms:created xsi:type="dcterms:W3CDTF">2023-11-01T13:05:00Z</dcterms:created>
  <dcterms:modified xsi:type="dcterms:W3CDTF">2023-12-13T19:28:00Z</dcterms:modified>
</cp:coreProperties>
</file>